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25608" w14:textId="0CA0DD9C" w:rsidR="00A1201E" w:rsidRDefault="00000000">
      <w:pPr>
        <w:spacing w:line="276" w:lineRule="auto"/>
        <w:jc w:val="center"/>
        <w:rPr>
          <w:rFonts w:ascii="Verdana" w:hAnsi="Verdana" w:cs="Arial"/>
          <w:b/>
          <w:bCs/>
          <w:szCs w:val="20"/>
        </w:rPr>
      </w:pPr>
      <w:r>
        <w:rPr>
          <w:rFonts w:ascii="Verdana" w:hAnsi="Verdana" w:cs="Arial"/>
          <w:b/>
          <w:bCs/>
          <w:szCs w:val="20"/>
        </w:rPr>
        <w:t xml:space="preserve">AVISO DE DISPENSA ELETRÔNICA Nº </w:t>
      </w:r>
      <w:r w:rsidR="00F34F5B">
        <w:rPr>
          <w:rFonts w:ascii="Verdana" w:hAnsi="Verdana" w:cs="Arial"/>
          <w:b/>
          <w:bCs/>
          <w:szCs w:val="20"/>
        </w:rPr>
        <w:t>104</w:t>
      </w:r>
      <w:r>
        <w:rPr>
          <w:rFonts w:ascii="Verdana" w:hAnsi="Verdana" w:cs="Arial"/>
          <w:b/>
          <w:bCs/>
          <w:szCs w:val="20"/>
        </w:rPr>
        <w:t>/2024</w:t>
      </w:r>
    </w:p>
    <w:p w14:paraId="10BB31F2" w14:textId="553A517C" w:rsidR="00A1201E" w:rsidRDefault="00000000" w:rsidP="00073D91">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13990">
        <w:rPr>
          <w:rFonts w:ascii="Verdana" w:hAnsi="Verdana" w:cs="Arial"/>
          <w:b/>
          <w:bCs/>
          <w:szCs w:val="20"/>
        </w:rPr>
        <w:t>0</w:t>
      </w:r>
      <w:r w:rsidR="00F34F5B">
        <w:rPr>
          <w:rFonts w:ascii="Verdana" w:hAnsi="Verdana" w:cs="Arial"/>
          <w:b/>
          <w:bCs/>
          <w:szCs w:val="20"/>
        </w:rPr>
        <w:t>6534</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F34F5B">
        <w:rPr>
          <w:rFonts w:ascii="Verdana" w:hAnsi="Verdana" w:cs="Arial"/>
          <w:b/>
          <w:bCs/>
          <w:szCs w:val="20"/>
        </w:rPr>
        <w:t>03</w:t>
      </w:r>
      <w:r>
        <w:rPr>
          <w:rFonts w:ascii="Verdana" w:hAnsi="Verdana" w:cs="Arial"/>
          <w:b/>
          <w:bCs/>
          <w:szCs w:val="20"/>
        </w:rPr>
        <w:t>/0</w:t>
      </w:r>
      <w:r w:rsidR="00F34F5B">
        <w:rPr>
          <w:rFonts w:ascii="Verdana" w:hAnsi="Verdana" w:cs="Arial"/>
          <w:b/>
          <w:bCs/>
          <w:szCs w:val="20"/>
        </w:rPr>
        <w:t>9</w:t>
      </w:r>
      <w:r>
        <w:rPr>
          <w:rFonts w:ascii="Verdana" w:hAnsi="Verdana" w:cs="Arial"/>
          <w:b/>
          <w:bCs/>
          <w:szCs w:val="20"/>
        </w:rPr>
        <w:t>/2024)</w:t>
      </w:r>
    </w:p>
    <w:p w14:paraId="7877DDDD" w14:textId="77777777" w:rsidR="00A1201E" w:rsidRDefault="00A1201E">
      <w:pPr>
        <w:spacing w:line="276" w:lineRule="auto"/>
        <w:rPr>
          <w:rFonts w:ascii="Verdana" w:hAnsi="Verdana" w:cs="Arial"/>
          <w:sz w:val="18"/>
          <w:szCs w:val="18"/>
        </w:rPr>
      </w:pPr>
    </w:p>
    <w:p w14:paraId="29875608" w14:textId="2524E2CC" w:rsidR="00A1201E"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124BF7">
        <w:rPr>
          <w:rFonts w:ascii="Verdana" w:hAnsi="Verdana" w:cs="Arial"/>
          <w:b/>
          <w:bCs/>
          <w:i/>
          <w:szCs w:val="20"/>
        </w:rPr>
        <w:t>global</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pPr>
        <w:spacing w:line="276" w:lineRule="auto"/>
        <w:jc w:val="both"/>
        <w:rPr>
          <w:rFonts w:ascii="Verdana" w:hAnsi="Verdana" w:cs="Arial"/>
          <w:sz w:val="18"/>
          <w:szCs w:val="18"/>
        </w:rPr>
      </w:pPr>
    </w:p>
    <w:p w14:paraId="31BE763D" w14:textId="39976AA4" w:rsidR="00A1201E" w:rsidRDefault="00000000">
      <w:pPr>
        <w:spacing w:line="276" w:lineRule="auto"/>
        <w:jc w:val="both"/>
        <w:rPr>
          <w:rFonts w:ascii="Verdana" w:hAnsi="Verdana" w:cs="Arial"/>
          <w:b/>
          <w:bCs/>
          <w:szCs w:val="20"/>
        </w:rPr>
      </w:pPr>
      <w:r>
        <w:rPr>
          <w:rFonts w:ascii="Verdana" w:hAnsi="Verdana" w:cs="Arial"/>
          <w:b/>
          <w:bCs/>
          <w:szCs w:val="20"/>
        </w:rPr>
        <w:t>Data da sessão:</w:t>
      </w:r>
      <w:r w:rsidR="00FF24F4">
        <w:rPr>
          <w:rFonts w:ascii="Verdana" w:hAnsi="Verdana" w:cs="Arial"/>
          <w:b/>
          <w:bCs/>
          <w:szCs w:val="20"/>
        </w:rPr>
        <w:t xml:space="preserve"> </w:t>
      </w:r>
      <w:r w:rsidR="00E939E3">
        <w:rPr>
          <w:rFonts w:ascii="Verdana" w:hAnsi="Verdana" w:cs="Arial"/>
          <w:b/>
          <w:bCs/>
          <w:szCs w:val="20"/>
        </w:rPr>
        <w:t>28</w:t>
      </w:r>
      <w:r>
        <w:rPr>
          <w:rFonts w:ascii="Verdana" w:hAnsi="Verdana" w:cs="Arial"/>
          <w:b/>
          <w:bCs/>
          <w:szCs w:val="20"/>
        </w:rPr>
        <w:t>/</w:t>
      </w:r>
      <w:r w:rsidR="00E939E3">
        <w:rPr>
          <w:rFonts w:ascii="Verdana" w:hAnsi="Verdana" w:cs="Arial"/>
          <w:b/>
          <w:bCs/>
          <w:szCs w:val="20"/>
        </w:rPr>
        <w:t>01</w:t>
      </w:r>
      <w:r>
        <w:rPr>
          <w:rFonts w:ascii="Verdana" w:hAnsi="Verdana" w:cs="Arial"/>
          <w:b/>
          <w:bCs/>
          <w:szCs w:val="20"/>
        </w:rPr>
        <w:t>/2024.</w:t>
      </w:r>
    </w:p>
    <w:p w14:paraId="72CABD93" w14:textId="39186D56" w:rsidR="00A1201E" w:rsidRPr="00612509" w:rsidRDefault="00000000">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29FFF34F" w:rsidR="00A1201E" w:rsidRDefault="00000000">
      <w:pPr>
        <w:spacing w:line="276" w:lineRule="auto"/>
        <w:rPr>
          <w:rFonts w:ascii="Verdana" w:hAnsi="Verdana" w:cs="Arial"/>
          <w:b/>
          <w:bCs/>
          <w:szCs w:val="20"/>
        </w:rPr>
      </w:pPr>
      <w:r>
        <w:rPr>
          <w:rFonts w:ascii="Verdana" w:hAnsi="Verdana" w:cs="Arial"/>
          <w:b/>
          <w:bCs/>
          <w:szCs w:val="20"/>
        </w:rPr>
        <w:t xml:space="preserve">Horário da Fase de Lances: </w:t>
      </w:r>
      <w:r w:rsidR="00E939E3">
        <w:rPr>
          <w:rFonts w:ascii="Verdana" w:hAnsi="Verdana" w:cs="Arial"/>
          <w:b/>
          <w:bCs/>
          <w:szCs w:val="20"/>
        </w:rPr>
        <w:t>08</w:t>
      </w:r>
      <w:r>
        <w:rPr>
          <w:rFonts w:ascii="Verdana" w:hAnsi="Verdana" w:cs="Arial"/>
          <w:b/>
          <w:bCs/>
          <w:szCs w:val="20"/>
        </w:rPr>
        <w:t>h</w:t>
      </w:r>
      <w:r w:rsidR="00E939E3">
        <w:rPr>
          <w:rFonts w:ascii="Verdana" w:hAnsi="Verdana" w:cs="Arial"/>
          <w:b/>
          <w:bCs/>
          <w:szCs w:val="20"/>
        </w:rPr>
        <w:t>00</w:t>
      </w:r>
      <w:r>
        <w:rPr>
          <w:rFonts w:ascii="Verdana" w:hAnsi="Verdana" w:cs="Arial"/>
          <w:b/>
          <w:bCs/>
          <w:szCs w:val="20"/>
        </w:rPr>
        <w:t xml:space="preserve">min as </w:t>
      </w:r>
      <w:r w:rsidR="00E939E3">
        <w:rPr>
          <w:rFonts w:ascii="Verdana" w:hAnsi="Verdana" w:cs="Arial"/>
          <w:b/>
          <w:bCs/>
          <w:szCs w:val="20"/>
        </w:rPr>
        <w:t>14</w:t>
      </w:r>
      <w:r>
        <w:rPr>
          <w:rFonts w:ascii="Verdana" w:hAnsi="Verdana" w:cs="Arial"/>
          <w:b/>
          <w:bCs/>
          <w:szCs w:val="20"/>
        </w:rPr>
        <w:t>h</w:t>
      </w:r>
      <w:r w:rsidR="00E939E3">
        <w:rPr>
          <w:rFonts w:ascii="Verdana" w:hAnsi="Verdana" w:cs="Arial"/>
          <w:b/>
          <w:bCs/>
          <w:szCs w:val="20"/>
        </w:rPr>
        <w:t>00</w:t>
      </w:r>
      <w:r>
        <w:rPr>
          <w:rFonts w:ascii="Verdana" w:hAnsi="Verdana" w:cs="Arial"/>
          <w:b/>
          <w:bCs/>
          <w:szCs w:val="20"/>
        </w:rPr>
        <w:t>min.</w:t>
      </w:r>
    </w:p>
    <w:p w14:paraId="7BDB5943" w14:textId="77777777" w:rsidR="00A1201E" w:rsidRDefault="00A1201E">
      <w:pPr>
        <w:spacing w:line="276" w:lineRule="auto"/>
        <w:rPr>
          <w:rFonts w:ascii="Verdana" w:hAnsi="Verdana" w:cs="Arial"/>
          <w:sz w:val="18"/>
          <w:szCs w:val="18"/>
        </w:rPr>
      </w:pPr>
    </w:p>
    <w:p w14:paraId="28FC5547"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2A069978" w14:textId="1CF6D424" w:rsidR="00A1201E" w:rsidRPr="00883139" w:rsidRDefault="00000000" w:rsidP="00883139">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58284997"/>
      <w:bookmarkStart w:id="1" w:name="_Hlk172041147"/>
      <w:r w:rsidR="00124BF7">
        <w:rPr>
          <w:rFonts w:ascii="Verdana" w:hAnsi="Verdana" w:cs="Arial"/>
          <w:szCs w:val="20"/>
        </w:rPr>
        <w:t xml:space="preserve">a </w:t>
      </w:r>
      <w:bookmarkStart w:id="2" w:name="_Hlk184300156"/>
      <w:bookmarkStart w:id="3" w:name="_Hlk158282862"/>
      <w:bookmarkEnd w:id="0"/>
      <w:bookmarkEnd w:id="1"/>
      <w:r w:rsidR="00F34F5B" w:rsidRPr="00B21A3D">
        <w:rPr>
          <w:rFonts w:ascii="Verdana" w:eastAsia="Times New Roman" w:hAnsi="Verdana" w:cs="Arial"/>
          <w:szCs w:val="20"/>
        </w:rPr>
        <w:t xml:space="preserve">contratação de empresa para prestação de serviços </w:t>
      </w:r>
      <w:r w:rsidR="00F34F5B" w:rsidRPr="00B21A3D">
        <w:rPr>
          <w:rFonts w:ascii="Verdana" w:eastAsia="Times New Roman" w:hAnsi="Verdana" w:cs="Arial"/>
          <w:szCs w:val="20"/>
          <w:lang w:eastAsia="pt-BR" w:bidi="ar-SA"/>
        </w:rPr>
        <w:t xml:space="preserve">de </w:t>
      </w:r>
      <w:r w:rsidR="00F34F5B" w:rsidRPr="00B21A3D">
        <w:rPr>
          <w:rFonts w:ascii="Verdana" w:eastAsia="Times New Roman" w:hAnsi="Verdana" w:cs="Arial"/>
          <w:iCs/>
          <w:color w:val="000000"/>
          <w:szCs w:val="20"/>
          <w:lang w:eastAsia="pt-BR" w:bidi="ar-SA"/>
        </w:rPr>
        <w:t>dedetização - desratização – desinsetização do CRAS</w:t>
      </w:r>
      <w:r w:rsidR="00F34F5B">
        <w:rPr>
          <w:rFonts w:ascii="Verdana" w:eastAsia="Times New Roman" w:hAnsi="Verdana" w:cs="Arial"/>
          <w:iCs/>
          <w:color w:val="000000"/>
          <w:szCs w:val="20"/>
          <w:lang w:eastAsia="pt-BR" w:bidi="ar-SA"/>
        </w:rPr>
        <w:t xml:space="preserve"> – Centro de Referência de Assistência Social, deste município</w:t>
      </w:r>
      <w:bookmarkEnd w:id="2"/>
      <w:r>
        <w:rPr>
          <w:rFonts w:ascii="Verdana" w:hAnsi="Verdana" w:cs="Verdana"/>
          <w:szCs w:val="20"/>
        </w:rPr>
        <w:t>,</w:t>
      </w:r>
      <w:r>
        <w:rPr>
          <w:rFonts w:ascii="Verdana" w:hAnsi="Verdana" w:cs="Arial"/>
          <w:szCs w:val="20"/>
        </w:rPr>
        <w:t xml:space="preserve"> conforme condições, quantidades e exigências estabelecidas neste Aviso de Contratação Direta e seus anexos.</w:t>
      </w:r>
      <w:bookmarkEnd w:id="3"/>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42"/>
        <w:gridCol w:w="7197"/>
        <w:gridCol w:w="896"/>
        <w:gridCol w:w="1078"/>
      </w:tblGrid>
      <w:tr w:rsidR="00F34F5B" w:rsidRPr="00B21A3D" w14:paraId="402D5182" w14:textId="77777777" w:rsidTr="00761CCD">
        <w:trPr>
          <w:jc w:val="center"/>
        </w:trPr>
        <w:tc>
          <w:tcPr>
            <w:tcW w:w="742" w:type="dxa"/>
          </w:tcPr>
          <w:p w14:paraId="2D3046E6" w14:textId="77777777" w:rsidR="00F34F5B" w:rsidRPr="00B21A3D" w:rsidRDefault="00F34F5B" w:rsidP="005409EE">
            <w:pPr>
              <w:pStyle w:val="Contedodatabela"/>
              <w:widowControl w:val="0"/>
              <w:spacing w:line="276" w:lineRule="auto"/>
              <w:jc w:val="center"/>
              <w:rPr>
                <w:rFonts w:ascii="Verdana" w:hAnsi="Verdana"/>
                <w:b/>
                <w:bCs/>
                <w:sz w:val="20"/>
              </w:rPr>
            </w:pPr>
            <w:r w:rsidRPr="00B21A3D">
              <w:rPr>
                <w:rFonts w:ascii="Verdana" w:hAnsi="Verdana"/>
                <w:b/>
                <w:bCs/>
                <w:color w:val="000000"/>
                <w:sz w:val="20"/>
              </w:rPr>
              <w:t>ITEM</w:t>
            </w:r>
          </w:p>
        </w:tc>
        <w:tc>
          <w:tcPr>
            <w:tcW w:w="7197" w:type="dxa"/>
          </w:tcPr>
          <w:p w14:paraId="301CBF65" w14:textId="77777777" w:rsidR="00F34F5B" w:rsidRPr="00B21A3D" w:rsidRDefault="00F34F5B" w:rsidP="005409EE">
            <w:pPr>
              <w:pStyle w:val="Contedodatabela"/>
              <w:widowControl w:val="0"/>
              <w:spacing w:line="276" w:lineRule="auto"/>
              <w:jc w:val="center"/>
              <w:rPr>
                <w:rFonts w:ascii="Verdana" w:hAnsi="Verdana"/>
                <w:b/>
                <w:bCs/>
                <w:sz w:val="20"/>
              </w:rPr>
            </w:pPr>
            <w:r w:rsidRPr="00B21A3D">
              <w:rPr>
                <w:rFonts w:ascii="Verdana" w:hAnsi="Verdana"/>
                <w:b/>
                <w:bCs/>
                <w:color w:val="000000"/>
                <w:sz w:val="20"/>
              </w:rPr>
              <w:t>DESCRIÇÃO</w:t>
            </w:r>
          </w:p>
        </w:tc>
        <w:tc>
          <w:tcPr>
            <w:tcW w:w="896" w:type="dxa"/>
          </w:tcPr>
          <w:p w14:paraId="59E7575D" w14:textId="77777777" w:rsidR="00F34F5B" w:rsidRPr="00B21A3D" w:rsidRDefault="00F34F5B" w:rsidP="005409EE">
            <w:pPr>
              <w:pStyle w:val="Contedodatabela"/>
              <w:widowControl w:val="0"/>
              <w:spacing w:line="276" w:lineRule="auto"/>
              <w:jc w:val="center"/>
              <w:rPr>
                <w:rFonts w:ascii="Verdana" w:hAnsi="Verdana"/>
                <w:sz w:val="20"/>
              </w:rPr>
            </w:pPr>
            <w:r w:rsidRPr="00B21A3D">
              <w:rPr>
                <w:rFonts w:ascii="Verdana" w:hAnsi="Verdana"/>
                <w:b/>
                <w:bCs/>
                <w:color w:val="000000"/>
                <w:sz w:val="20"/>
              </w:rPr>
              <w:t>UND.</w:t>
            </w:r>
          </w:p>
        </w:tc>
        <w:tc>
          <w:tcPr>
            <w:tcW w:w="1078" w:type="dxa"/>
          </w:tcPr>
          <w:p w14:paraId="1B0F642D" w14:textId="77777777" w:rsidR="00F34F5B" w:rsidRPr="00B21A3D" w:rsidRDefault="00F34F5B" w:rsidP="005409EE">
            <w:pPr>
              <w:pStyle w:val="Contedodatabela"/>
              <w:widowControl w:val="0"/>
              <w:spacing w:line="276" w:lineRule="auto"/>
              <w:jc w:val="center"/>
              <w:rPr>
                <w:rFonts w:ascii="Verdana" w:hAnsi="Verdana"/>
                <w:sz w:val="20"/>
              </w:rPr>
            </w:pPr>
            <w:r w:rsidRPr="00B21A3D">
              <w:rPr>
                <w:rFonts w:ascii="Verdana" w:hAnsi="Verdana"/>
                <w:b/>
                <w:bCs/>
                <w:color w:val="000000"/>
                <w:sz w:val="20"/>
              </w:rPr>
              <w:t>QUANT.</w:t>
            </w:r>
          </w:p>
        </w:tc>
      </w:tr>
      <w:tr w:rsidR="00F34F5B" w:rsidRPr="00B21A3D" w14:paraId="5B501B95" w14:textId="77777777" w:rsidTr="00761CCD">
        <w:trPr>
          <w:jc w:val="center"/>
        </w:trPr>
        <w:tc>
          <w:tcPr>
            <w:tcW w:w="742" w:type="dxa"/>
            <w:vAlign w:val="center"/>
          </w:tcPr>
          <w:p w14:paraId="259CC91C" w14:textId="77777777" w:rsidR="00F34F5B" w:rsidRPr="00B21A3D" w:rsidRDefault="00F34F5B" w:rsidP="00761CCD">
            <w:pPr>
              <w:pStyle w:val="Contedodatabela"/>
              <w:widowControl w:val="0"/>
              <w:spacing w:line="276" w:lineRule="auto"/>
              <w:jc w:val="center"/>
              <w:rPr>
                <w:rFonts w:ascii="Verdana" w:hAnsi="Verdana"/>
                <w:sz w:val="20"/>
              </w:rPr>
            </w:pPr>
            <w:r w:rsidRPr="00B21A3D">
              <w:rPr>
                <w:rFonts w:ascii="Verdana" w:hAnsi="Verdana"/>
                <w:color w:val="000000"/>
                <w:sz w:val="20"/>
              </w:rPr>
              <w:t>01</w:t>
            </w:r>
          </w:p>
        </w:tc>
        <w:tc>
          <w:tcPr>
            <w:tcW w:w="7197" w:type="dxa"/>
          </w:tcPr>
          <w:p w14:paraId="0ADC0BB2" w14:textId="77777777" w:rsidR="00F34F5B" w:rsidRPr="00B21A3D" w:rsidRDefault="00F34F5B" w:rsidP="005409EE">
            <w:pPr>
              <w:pStyle w:val="Contedodatabela"/>
              <w:widowControl w:val="0"/>
              <w:spacing w:line="276" w:lineRule="auto"/>
              <w:jc w:val="both"/>
              <w:rPr>
                <w:rFonts w:ascii="Verdana" w:hAnsi="Verdana"/>
                <w:sz w:val="20"/>
              </w:rPr>
            </w:pPr>
            <w:r w:rsidRPr="00B21A3D">
              <w:rPr>
                <w:rFonts w:ascii="Verdana" w:eastAsia="SimSun" w:hAnsi="Verdana" w:cs="SimSun"/>
                <w:sz w:val="20"/>
              </w:rPr>
              <w:t xml:space="preserve">Prestação de serviços de dedetização, desinsetização (insetos rasteiros e voadores, baratas, formigas e outros), combate a escorpião, descupinização, desalojamento de morcegos e desratização com fornecimento de mão de obra, materiais, e equipamentos necessários à execução do serviço. </w:t>
            </w:r>
          </w:p>
          <w:p w14:paraId="7FE2C0FD" w14:textId="77777777" w:rsidR="00F34F5B" w:rsidRPr="00B21A3D" w:rsidRDefault="00F34F5B" w:rsidP="005409EE">
            <w:pPr>
              <w:pStyle w:val="Contedodatabela"/>
              <w:widowControl w:val="0"/>
              <w:spacing w:line="276" w:lineRule="auto"/>
              <w:jc w:val="both"/>
              <w:rPr>
                <w:rFonts w:ascii="Verdana" w:hAnsi="Verdana"/>
                <w:sz w:val="20"/>
              </w:rPr>
            </w:pPr>
            <w:r w:rsidRPr="00B21A3D">
              <w:rPr>
                <w:rFonts w:ascii="Verdana" w:eastAsia="SimSun" w:hAnsi="Verdana" w:cs="SimSun"/>
                <w:sz w:val="20"/>
              </w:rPr>
              <w:t>O imóvel possui 1.551,39 m2 com 02</w:t>
            </w:r>
          </w:p>
          <w:p w14:paraId="3912AA43" w14:textId="77777777" w:rsidR="00F34F5B" w:rsidRPr="00B21A3D" w:rsidRDefault="00F34F5B" w:rsidP="005409EE">
            <w:pPr>
              <w:pStyle w:val="Contedodatabela"/>
              <w:widowControl w:val="0"/>
              <w:spacing w:line="276" w:lineRule="auto"/>
              <w:jc w:val="both"/>
              <w:rPr>
                <w:rFonts w:ascii="Verdana" w:hAnsi="Verdana"/>
                <w:sz w:val="20"/>
              </w:rPr>
            </w:pPr>
            <w:r w:rsidRPr="00B21A3D">
              <w:rPr>
                <w:rFonts w:ascii="Verdana" w:eastAsia="SimSun" w:hAnsi="Verdana" w:cs="SimSun"/>
                <w:sz w:val="20"/>
              </w:rPr>
              <w:t xml:space="preserve">Pavimentos e área externa. </w:t>
            </w:r>
          </w:p>
          <w:p w14:paraId="46463A4C" w14:textId="77777777" w:rsidR="00F34F5B" w:rsidRPr="00B21A3D" w:rsidRDefault="00F34F5B" w:rsidP="005409EE">
            <w:pPr>
              <w:pStyle w:val="Contedodatabela"/>
              <w:widowControl w:val="0"/>
              <w:spacing w:line="276" w:lineRule="auto"/>
              <w:jc w:val="both"/>
              <w:rPr>
                <w:rFonts w:ascii="Verdana" w:hAnsi="Verdana"/>
                <w:sz w:val="20"/>
              </w:rPr>
            </w:pPr>
            <w:r w:rsidRPr="00B21A3D">
              <w:rPr>
                <w:rFonts w:ascii="Verdana" w:eastAsia="SimSun" w:hAnsi="Verdana" w:cs="SimSun"/>
                <w:sz w:val="20"/>
              </w:rPr>
              <w:t>Localizado à Rua Daniel Comboni, n° 784, Bairro Vila Comboni, São Gabriel da Palha/ES, Cep 29780-000</w:t>
            </w:r>
          </w:p>
        </w:tc>
        <w:tc>
          <w:tcPr>
            <w:tcW w:w="896" w:type="dxa"/>
            <w:vAlign w:val="center"/>
          </w:tcPr>
          <w:p w14:paraId="0F374077" w14:textId="77777777" w:rsidR="00F34F5B" w:rsidRPr="00B21A3D" w:rsidRDefault="00F34F5B" w:rsidP="005409EE">
            <w:pPr>
              <w:pStyle w:val="Contedodatabela"/>
              <w:widowControl w:val="0"/>
              <w:spacing w:line="276" w:lineRule="auto"/>
              <w:jc w:val="center"/>
              <w:rPr>
                <w:rFonts w:ascii="Verdana" w:hAnsi="Verdana"/>
                <w:sz w:val="20"/>
              </w:rPr>
            </w:pPr>
            <w:r w:rsidRPr="00B21A3D">
              <w:rPr>
                <w:rFonts w:ascii="Verdana" w:hAnsi="Verdana"/>
                <w:color w:val="000000"/>
                <w:sz w:val="20"/>
              </w:rPr>
              <w:t>Serv.</w:t>
            </w:r>
          </w:p>
        </w:tc>
        <w:tc>
          <w:tcPr>
            <w:tcW w:w="1078" w:type="dxa"/>
            <w:vAlign w:val="center"/>
          </w:tcPr>
          <w:p w14:paraId="55B0DA50" w14:textId="77777777" w:rsidR="00F34F5B" w:rsidRPr="00B21A3D" w:rsidRDefault="00F34F5B" w:rsidP="005409EE">
            <w:pPr>
              <w:pStyle w:val="Contedodatabela"/>
              <w:widowControl w:val="0"/>
              <w:spacing w:line="276" w:lineRule="auto"/>
              <w:jc w:val="center"/>
              <w:rPr>
                <w:rFonts w:ascii="Verdana" w:hAnsi="Verdana"/>
                <w:sz w:val="20"/>
              </w:rPr>
            </w:pPr>
            <w:r w:rsidRPr="00B21A3D">
              <w:rPr>
                <w:rFonts w:ascii="Verdana" w:hAnsi="Verdana"/>
                <w:color w:val="000000"/>
                <w:sz w:val="20"/>
              </w:rPr>
              <w:t>03</w:t>
            </w:r>
          </w:p>
        </w:tc>
      </w:tr>
    </w:tbl>
    <w:p w14:paraId="3B706D89" w14:textId="77777777" w:rsidR="00124BF7" w:rsidRPr="00352D18" w:rsidRDefault="00124BF7" w:rsidP="00761CCD">
      <w:pPr>
        <w:pStyle w:val="PADRO"/>
        <w:keepNext w:val="0"/>
        <w:widowControl/>
        <w:shd w:val="clear" w:color="auto" w:fill="auto"/>
        <w:tabs>
          <w:tab w:val="left" w:pos="284"/>
          <w:tab w:val="left" w:pos="426"/>
        </w:tabs>
        <w:spacing w:before="0" w:after="0"/>
        <w:ind w:firstLine="0"/>
        <w:rPr>
          <w:rFonts w:ascii="Verdana" w:hAnsi="Verdana" w:cs="Arial"/>
          <w:szCs w:val="20"/>
        </w:rPr>
      </w:pPr>
    </w:p>
    <w:p w14:paraId="199F5F65" w14:textId="21B59AE0" w:rsidR="00A1201E" w:rsidRDefault="006A77B4">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iCs/>
          <w:szCs w:val="20"/>
        </w:rPr>
        <w:t xml:space="preserve">menor preço </w:t>
      </w:r>
      <w:r w:rsidR="00124BF7">
        <w:rPr>
          <w:rFonts w:ascii="Verdana" w:hAnsi="Verdana" w:cs="Arial"/>
          <w:b/>
          <w:bCs/>
          <w:i/>
          <w:iCs/>
          <w:szCs w:val="20"/>
        </w:rPr>
        <w:t>global</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pPr>
        <w:pStyle w:val="PADRO"/>
        <w:keepNext w:val="0"/>
        <w:widowControl/>
        <w:shd w:val="clear" w:color="auto" w:fill="auto"/>
        <w:spacing w:before="0" w:after="0"/>
        <w:ind w:firstLine="0"/>
        <w:contextualSpacing/>
        <w:rPr>
          <w:rFonts w:ascii="Verdana" w:hAnsi="Verdana" w:cs="Arial"/>
          <w:sz w:val="18"/>
          <w:szCs w:val="18"/>
        </w:rPr>
      </w:pPr>
    </w:p>
    <w:p w14:paraId="426BA7ED" w14:textId="77777777" w:rsidR="00A1201E" w:rsidRDefault="00000000" w:rsidP="00761CC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lastRenderedPageBreak/>
        <w:t>estrangeiros que não tenham representação legal no Brasil com poderes expressos para receber citação e responder administrativa ou judicialmente;</w:t>
      </w:r>
    </w:p>
    <w:p w14:paraId="3124EFDC"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pPr>
        <w:spacing w:before="120" w:after="120" w:line="276" w:lineRule="auto"/>
        <w:ind w:left="574"/>
        <w:jc w:val="both"/>
        <w:rPr>
          <w:rFonts w:ascii="Verdana" w:hAnsi="Verdana" w:cs="Arial"/>
          <w:b/>
          <w:bCs/>
          <w:szCs w:val="20"/>
        </w:rPr>
      </w:pPr>
    </w:p>
    <w:p w14:paraId="4E67F762"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lastRenderedPageBreak/>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476EF4D9" w14:textId="77777777" w:rsidR="00A1201E" w:rsidRDefault="00A1201E">
      <w:pPr>
        <w:spacing w:before="120" w:after="120" w:line="276" w:lineRule="auto"/>
        <w:ind w:left="1224"/>
        <w:jc w:val="both"/>
        <w:rPr>
          <w:rFonts w:ascii="Verdana" w:hAnsi="Verdana" w:cs="Arial"/>
          <w:szCs w:val="20"/>
        </w:rPr>
      </w:pPr>
    </w:p>
    <w:p w14:paraId="06B3FD48"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2085B78"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14EB63E4" w:rsidR="00A1201E"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124BF7">
        <w:rPr>
          <w:rFonts w:ascii="Verdana" w:hAnsi="Verdana" w:cs="Arial"/>
          <w:b/>
          <w:bCs/>
          <w:szCs w:val="20"/>
        </w:rPr>
        <w:t>global</w:t>
      </w:r>
      <w:r>
        <w:rPr>
          <w:rFonts w:ascii="Verdana" w:hAnsi="Verdana" w:cs="Arial"/>
          <w:b/>
          <w:bCs/>
          <w:szCs w:val="20"/>
        </w:rPr>
        <w:t>.</w:t>
      </w:r>
    </w:p>
    <w:p w14:paraId="74A11E8D"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57A1CB98"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 xml:space="preserve">R$ </w:t>
      </w:r>
      <w:r w:rsidR="00913990">
        <w:rPr>
          <w:rFonts w:ascii="Verdana" w:hAnsi="Verdana"/>
          <w:b/>
          <w:bCs/>
          <w:iCs/>
        </w:rPr>
        <w:t>1</w:t>
      </w:r>
      <w:r>
        <w:rPr>
          <w:rFonts w:ascii="Verdana" w:hAnsi="Verdana"/>
          <w:b/>
          <w:bCs/>
          <w:iCs/>
        </w:rPr>
        <w:t>,</w:t>
      </w:r>
      <w:r w:rsidR="00913990">
        <w:rPr>
          <w:rFonts w:ascii="Verdana" w:hAnsi="Verdana"/>
          <w:b/>
          <w:bCs/>
          <w:iCs/>
        </w:rPr>
        <w:t>00</w:t>
      </w:r>
      <w:r>
        <w:rPr>
          <w:rFonts w:ascii="Verdana" w:hAnsi="Verdana"/>
          <w:b/>
          <w:bCs/>
          <w:iCs/>
        </w:rPr>
        <w:t xml:space="preserve"> (</w:t>
      </w:r>
      <w:r w:rsidR="00913990">
        <w:rPr>
          <w:rFonts w:ascii="Verdana" w:hAnsi="Verdana"/>
          <w:b/>
          <w:bCs/>
          <w:iCs/>
        </w:rPr>
        <w:t>Um real</w:t>
      </w:r>
      <w:r>
        <w:rPr>
          <w:rFonts w:ascii="Verdana" w:hAnsi="Verdana"/>
          <w:b/>
          <w:bCs/>
          <w:iCs/>
        </w:rPr>
        <w:t>).</w:t>
      </w:r>
    </w:p>
    <w:p w14:paraId="276820D1"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lastRenderedPageBreak/>
        <w:t xml:space="preserve">Será desclassificada a proposta vencedora que: </w:t>
      </w:r>
    </w:p>
    <w:p w14:paraId="338859EB" w14:textId="77777777" w:rsidR="00A1201E"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pPr>
        <w:pStyle w:val="PargrafodaLista"/>
        <w:spacing w:before="120" w:after="120" w:line="276" w:lineRule="auto"/>
        <w:ind w:left="1224"/>
        <w:jc w:val="both"/>
        <w:rPr>
          <w:rFonts w:ascii="Verdana" w:hAnsi="Verdana" w:cs="Arial"/>
          <w:i/>
          <w:szCs w:val="20"/>
        </w:rPr>
      </w:pPr>
    </w:p>
    <w:p w14:paraId="66A5E949"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pPr>
        <w:pStyle w:val="PargrafodaLista"/>
        <w:spacing w:before="120" w:after="120" w:line="276" w:lineRule="auto"/>
        <w:ind w:left="1224"/>
        <w:jc w:val="both"/>
        <w:rPr>
          <w:rFonts w:ascii="Verdana" w:hAnsi="Verdana" w:cs="Arial"/>
          <w:i/>
          <w:szCs w:val="20"/>
        </w:rPr>
      </w:pPr>
    </w:p>
    <w:p w14:paraId="28E265BF"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w:t>
      </w:r>
      <w:r>
        <w:rPr>
          <w:rFonts w:ascii="Verdana" w:hAnsi="Verdana" w:cs="Arial"/>
          <w:szCs w:val="20"/>
          <w:lang w:eastAsia="ar-SA"/>
        </w:rPr>
        <w:lastRenderedPageBreak/>
        <w:t xml:space="preserve">participação no certame ou a futura contratação, mediante a consulta aos seguintes cadastros:  </w:t>
      </w:r>
    </w:p>
    <w:p w14:paraId="4D7778D8"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128EFF41"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lastRenderedPageBreak/>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7777777" w:rsidR="00A1201E"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37ABBA2A"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6532B">
        <w:rPr>
          <w:rFonts w:ascii="Verdana" w:eastAsia="Arial" w:hAnsi="Verdana" w:cs="Arial"/>
          <w:b/>
          <w:bCs/>
          <w:szCs w:val="20"/>
        </w:rPr>
        <w:t>12</w:t>
      </w:r>
      <w:r>
        <w:rPr>
          <w:rFonts w:ascii="Verdana" w:eastAsia="Arial" w:hAnsi="Verdana" w:cs="Arial"/>
          <w:b/>
          <w:bCs/>
          <w:szCs w:val="20"/>
        </w:rPr>
        <w:t xml:space="preserve"> (</w:t>
      </w:r>
      <w:r w:rsidR="00B6532B">
        <w:rPr>
          <w:rFonts w:ascii="Verdana" w:eastAsia="Arial" w:hAnsi="Verdana" w:cs="Arial"/>
          <w:b/>
          <w:bCs/>
          <w:szCs w:val="20"/>
        </w:rPr>
        <w:t>doze</w:t>
      </w:r>
      <w:r>
        <w:rPr>
          <w:rFonts w:ascii="Verdana" w:eastAsia="Arial" w:hAnsi="Verdana" w:cs="Arial"/>
          <w:b/>
          <w:bCs/>
          <w:szCs w:val="20"/>
        </w:rPr>
        <w:t xml:space="preserve">) </w:t>
      </w:r>
      <w:r w:rsidR="00B6532B">
        <w:rPr>
          <w:rFonts w:ascii="Verdana" w:eastAsia="Arial" w:hAnsi="Verdana" w:cs="Arial"/>
          <w:b/>
          <w:bCs/>
          <w:szCs w:val="20"/>
        </w:rPr>
        <w:t>meses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8C55F8">
      <w:pPr>
        <w:tabs>
          <w:tab w:val="left" w:pos="588"/>
        </w:tabs>
        <w:spacing w:before="120" w:line="276" w:lineRule="auto"/>
        <w:jc w:val="both"/>
        <w:rPr>
          <w:rFonts w:ascii="Verdana" w:eastAsia="Arial" w:hAnsi="Verdana" w:cs="Arial"/>
          <w:szCs w:val="20"/>
        </w:rPr>
      </w:pPr>
    </w:p>
    <w:p w14:paraId="3684AE10"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SANÇÕES</w:t>
      </w:r>
    </w:p>
    <w:p w14:paraId="1B1661B9"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dar causa à inexecução total do contrato;</w:t>
      </w:r>
    </w:p>
    <w:p w14:paraId="1440C4E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352D18">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352D18">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B024FC">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0B35A34A" w14:textId="3C1764A7" w:rsidR="00B024FC" w:rsidRPr="00B024FC" w:rsidRDefault="00B024FC" w:rsidP="00B024FC">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4D894F96" w14:textId="7F51BE60" w:rsidR="00B024FC" w:rsidRDefault="00B024FC">
      <w:pPr>
        <w:numPr>
          <w:ilvl w:val="2"/>
          <w:numId w:val="1"/>
        </w:numPr>
        <w:tabs>
          <w:tab w:val="left" w:pos="1560"/>
        </w:tabs>
        <w:spacing w:line="276" w:lineRule="auto"/>
        <w:jc w:val="both"/>
        <w:rPr>
          <w:rFonts w:ascii="Verdana" w:hAnsi="Verdana" w:cs="Arial"/>
          <w:szCs w:val="20"/>
        </w:rPr>
      </w:pPr>
      <w:r>
        <w:rPr>
          <w:rFonts w:ascii="Verdana" w:hAnsi="Verdana" w:cs="Arial"/>
          <w:b/>
          <w:bCs/>
          <w:szCs w:val="20"/>
        </w:rPr>
        <w:t xml:space="preserve">ANEXO III – </w:t>
      </w:r>
      <w:r w:rsidRPr="00B024FC">
        <w:rPr>
          <w:rFonts w:ascii="Verdana" w:hAnsi="Verdana" w:cs="Arial"/>
          <w:szCs w:val="20"/>
        </w:rPr>
        <w:t>Minuta de Contrato</w:t>
      </w:r>
    </w:p>
    <w:p w14:paraId="7A2FEBC3" w14:textId="60DD480E" w:rsidR="00B024FC" w:rsidRDefault="00B024FC" w:rsidP="00B024FC">
      <w:pPr>
        <w:tabs>
          <w:tab w:val="left" w:pos="1560"/>
        </w:tabs>
        <w:spacing w:line="276" w:lineRule="auto"/>
        <w:jc w:val="both"/>
        <w:rPr>
          <w:rFonts w:ascii="Verdana" w:hAnsi="Verdana" w:cs="Arial"/>
          <w:szCs w:val="20"/>
        </w:rPr>
      </w:pPr>
    </w:p>
    <w:p w14:paraId="0E1FDC89" w14:textId="5EA7F6F4" w:rsidR="00A1201E"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E939E3">
        <w:rPr>
          <w:rFonts w:ascii="Verdana" w:hAnsi="Verdana" w:cs="Arial"/>
          <w:szCs w:val="20"/>
        </w:rPr>
        <w:t>22</w:t>
      </w:r>
      <w:r>
        <w:rPr>
          <w:rFonts w:ascii="Verdana" w:hAnsi="Verdana" w:cs="Arial"/>
          <w:szCs w:val="20"/>
        </w:rPr>
        <w:t xml:space="preserve"> de </w:t>
      </w:r>
      <w:r w:rsidR="00E939E3">
        <w:rPr>
          <w:rFonts w:ascii="Verdana" w:hAnsi="Verdana" w:cs="Arial"/>
          <w:szCs w:val="20"/>
        </w:rPr>
        <w:t>janeiro</w:t>
      </w:r>
      <w:r>
        <w:rPr>
          <w:rFonts w:ascii="Verdana" w:hAnsi="Verdana" w:cs="Arial"/>
          <w:szCs w:val="20"/>
        </w:rPr>
        <w:t xml:space="preserve"> de 202</w:t>
      </w:r>
      <w:r w:rsidR="00E939E3">
        <w:rPr>
          <w:rFonts w:ascii="Verdana" w:hAnsi="Verdana" w:cs="Arial"/>
          <w:szCs w:val="20"/>
        </w:rPr>
        <w:t>5</w:t>
      </w:r>
      <w:r>
        <w:rPr>
          <w:rFonts w:ascii="Verdana" w:hAnsi="Verdana" w:cs="Arial"/>
          <w:szCs w:val="20"/>
        </w:rPr>
        <w:t>.</w:t>
      </w:r>
    </w:p>
    <w:p w14:paraId="5074A8A1" w14:textId="3870B586" w:rsidR="00B6532B" w:rsidRDefault="00B6532B">
      <w:pPr>
        <w:spacing w:after="120" w:line="276" w:lineRule="auto"/>
        <w:ind w:left="360" w:right="-15"/>
        <w:jc w:val="center"/>
        <w:rPr>
          <w:rFonts w:ascii="Verdana" w:hAnsi="Verdana" w:cs="Arial"/>
          <w:szCs w:val="20"/>
        </w:rPr>
      </w:pPr>
    </w:p>
    <w:p w14:paraId="56F0AB79" w14:textId="77777777" w:rsidR="00805833" w:rsidRDefault="00805833">
      <w:pPr>
        <w:spacing w:after="120" w:line="276" w:lineRule="auto"/>
        <w:ind w:left="360" w:right="-15"/>
        <w:jc w:val="center"/>
        <w:rPr>
          <w:rFonts w:ascii="Verdana" w:hAnsi="Verdana" w:cs="Arial"/>
          <w:szCs w:val="20"/>
        </w:rPr>
      </w:pPr>
    </w:p>
    <w:p w14:paraId="26406337" w14:textId="77777777" w:rsidR="00A1201E"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A1201E" w:rsidSect="00AB598D">
      <w:headerReference w:type="even" r:id="rId13"/>
      <w:headerReference w:type="default" r:id="rId14"/>
      <w:headerReference w:type="first" r:id="rId15"/>
      <w:pgSz w:w="11906" w:h="16838"/>
      <w:pgMar w:top="1418" w:right="849" w:bottom="993"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5B532" w14:textId="77777777" w:rsidR="005B2D6A" w:rsidRDefault="005B2D6A">
      <w:r>
        <w:separator/>
      </w:r>
    </w:p>
  </w:endnote>
  <w:endnote w:type="continuationSeparator" w:id="0">
    <w:p w14:paraId="39A3BB22" w14:textId="77777777" w:rsidR="005B2D6A" w:rsidRDefault="005B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C5A6C" w14:textId="77777777" w:rsidR="005B2D6A" w:rsidRDefault="005B2D6A">
      <w:r>
        <w:separator/>
      </w:r>
    </w:p>
  </w:footnote>
  <w:footnote w:type="continuationSeparator" w:id="0">
    <w:p w14:paraId="64DF1200" w14:textId="77777777" w:rsidR="005B2D6A" w:rsidRDefault="005B2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1F180C3D" w14:textId="5F303462" w:rsidR="00AB598D" w:rsidRPr="00584AF0" w:rsidRDefault="00000000" w:rsidP="00584AF0">
    <w:pPr>
      <w:jc w:val="center"/>
      <w:rPr>
        <w:rFonts w:ascii="Verdana" w:hAnsi="Verdana" w:cs="Calibri"/>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73D91"/>
    <w:rsid w:val="000B7A2F"/>
    <w:rsid w:val="00124BF7"/>
    <w:rsid w:val="001806A2"/>
    <w:rsid w:val="001B48C6"/>
    <w:rsid w:val="001C45DC"/>
    <w:rsid w:val="002502EE"/>
    <w:rsid w:val="00352D18"/>
    <w:rsid w:val="00380905"/>
    <w:rsid w:val="0039097F"/>
    <w:rsid w:val="004F5A96"/>
    <w:rsid w:val="00501E30"/>
    <w:rsid w:val="00574868"/>
    <w:rsid w:val="00584AF0"/>
    <w:rsid w:val="00587EAF"/>
    <w:rsid w:val="005B2D6A"/>
    <w:rsid w:val="005C361A"/>
    <w:rsid w:val="00612509"/>
    <w:rsid w:val="0066253C"/>
    <w:rsid w:val="00675D9B"/>
    <w:rsid w:val="006A77B4"/>
    <w:rsid w:val="006F0AF8"/>
    <w:rsid w:val="00761CCD"/>
    <w:rsid w:val="007712B2"/>
    <w:rsid w:val="00805833"/>
    <w:rsid w:val="00883139"/>
    <w:rsid w:val="008C55F8"/>
    <w:rsid w:val="008D08B4"/>
    <w:rsid w:val="00900209"/>
    <w:rsid w:val="00913990"/>
    <w:rsid w:val="009E63A2"/>
    <w:rsid w:val="00A1201E"/>
    <w:rsid w:val="00AB598D"/>
    <w:rsid w:val="00B024FC"/>
    <w:rsid w:val="00B26BB4"/>
    <w:rsid w:val="00B63C1B"/>
    <w:rsid w:val="00B6532B"/>
    <w:rsid w:val="00BA336B"/>
    <w:rsid w:val="00BC44FA"/>
    <w:rsid w:val="00C03251"/>
    <w:rsid w:val="00C153CB"/>
    <w:rsid w:val="00C739CE"/>
    <w:rsid w:val="00D77C4A"/>
    <w:rsid w:val="00DB4218"/>
    <w:rsid w:val="00DC51E9"/>
    <w:rsid w:val="00DC5BD4"/>
    <w:rsid w:val="00E12DC1"/>
    <w:rsid w:val="00E16D65"/>
    <w:rsid w:val="00E939E3"/>
    <w:rsid w:val="00F3227D"/>
    <w:rsid w:val="00F34F5B"/>
    <w:rsid w:val="00F87C2E"/>
    <w:rsid w:val="00FA4B29"/>
    <w:rsid w:val="00FA4E53"/>
    <w:rsid w:val="00FB0BF6"/>
    <w:rsid w:val="00FF24F4"/>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93786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10</Pages>
  <Words>4771</Words>
  <Characters>25767</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24</cp:revision>
  <cp:lastPrinted>2024-07-29T11:39:00Z</cp:lastPrinted>
  <dcterms:created xsi:type="dcterms:W3CDTF">2024-02-27T18:18:00Z</dcterms:created>
  <dcterms:modified xsi:type="dcterms:W3CDTF">2025-01-22T13:26:00Z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